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EB4" w14:textId="51A7835D" w:rsidR="00594659" w:rsidRDefault="00656E2A">
      <w:r>
        <w:rPr>
          <w:noProof/>
        </w:rPr>
        <w:drawing>
          <wp:anchor distT="0" distB="0" distL="114300" distR="114300" simplePos="0" relativeHeight="251658240" behindDoc="0" locked="0" layoutInCell="1" allowOverlap="1" wp14:anchorId="2267571C" wp14:editId="166D6B4F">
            <wp:simplePos x="0" y="0"/>
            <wp:positionH relativeFrom="column">
              <wp:posOffset>962025</wp:posOffset>
            </wp:positionH>
            <wp:positionV relativeFrom="paragraph">
              <wp:posOffset>-914400</wp:posOffset>
            </wp:positionV>
            <wp:extent cx="6678738" cy="2495550"/>
            <wp:effectExtent l="0" t="0" r="8255" b="0"/>
            <wp:wrapNone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8" t="23317" r="30685" b="50116"/>
                    <a:stretch/>
                  </pic:blipFill>
                  <pic:spPr bwMode="auto">
                    <a:xfrm>
                      <a:off x="0" y="0"/>
                      <a:ext cx="6678738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DE2AE" w14:textId="558DF24B" w:rsidR="00F21B8F" w:rsidRDefault="00F21B8F"/>
    <w:p w14:paraId="41951338" w14:textId="0F0F1B5F" w:rsidR="00F21B8F" w:rsidRDefault="00F21B8F"/>
    <w:p w14:paraId="5199BEB0" w14:textId="1235421A" w:rsidR="00F21B8F" w:rsidRDefault="00F21B8F"/>
    <w:p w14:paraId="2035A2F5" w14:textId="248C7D94" w:rsidR="00F21B8F" w:rsidRDefault="00F21B8F"/>
    <w:p w14:paraId="3CBA6D02" w14:textId="77777777" w:rsidR="00F87DB6" w:rsidRDefault="00F87DB6"/>
    <w:p w14:paraId="164DA8C7" w14:textId="11D76FDF" w:rsidR="00F21B8F" w:rsidRPr="009E639C" w:rsidRDefault="00F21B8F">
      <w:pPr>
        <w:rPr>
          <w:b/>
          <w:bCs/>
          <w:sz w:val="40"/>
          <w:szCs w:val="40"/>
        </w:rPr>
      </w:pPr>
      <w:proofErr w:type="spellStart"/>
      <w:r w:rsidRPr="009E639C">
        <w:rPr>
          <w:b/>
          <w:bCs/>
          <w:sz w:val="40"/>
          <w:szCs w:val="40"/>
        </w:rPr>
        <w:t>Fel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cyngor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cymuned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rydym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eisiau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clywed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beth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sy’n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bwysig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i</w:t>
      </w:r>
      <w:proofErr w:type="spellEnd"/>
      <w:r w:rsidRPr="009E639C">
        <w:rPr>
          <w:b/>
          <w:bCs/>
          <w:sz w:val="40"/>
          <w:szCs w:val="40"/>
        </w:rPr>
        <w:t xml:space="preserve"> chi </w:t>
      </w:r>
      <w:proofErr w:type="spellStart"/>
      <w:proofErr w:type="gramStart"/>
      <w:r w:rsidRPr="009E639C">
        <w:rPr>
          <w:b/>
          <w:bCs/>
          <w:sz w:val="40"/>
          <w:szCs w:val="40"/>
        </w:rPr>
        <w:t>yn</w:t>
      </w:r>
      <w:proofErr w:type="spellEnd"/>
      <w:r w:rsidRPr="009E639C">
        <w:rPr>
          <w:b/>
          <w:bCs/>
          <w:sz w:val="40"/>
          <w:szCs w:val="40"/>
        </w:rPr>
        <w:t xml:space="preserve">  </w:t>
      </w:r>
      <w:proofErr w:type="spellStart"/>
      <w:r w:rsidRPr="009E639C">
        <w:rPr>
          <w:b/>
          <w:bCs/>
          <w:sz w:val="40"/>
          <w:szCs w:val="40"/>
        </w:rPr>
        <w:t>ardal</w:t>
      </w:r>
      <w:proofErr w:type="spellEnd"/>
      <w:proofErr w:type="gramEnd"/>
      <w:r w:rsidRPr="009E639C">
        <w:rPr>
          <w:b/>
          <w:bCs/>
          <w:sz w:val="40"/>
          <w:szCs w:val="40"/>
        </w:rPr>
        <w:t xml:space="preserve"> Dyffryn </w:t>
      </w:r>
      <w:proofErr w:type="spellStart"/>
      <w:r w:rsidRPr="009E639C">
        <w:rPr>
          <w:b/>
          <w:bCs/>
          <w:sz w:val="40"/>
          <w:szCs w:val="40"/>
        </w:rPr>
        <w:t>Ardudwy</w:t>
      </w:r>
      <w:proofErr w:type="spellEnd"/>
      <w:r w:rsidRPr="009E639C">
        <w:rPr>
          <w:b/>
          <w:bCs/>
          <w:sz w:val="40"/>
          <w:szCs w:val="40"/>
        </w:rPr>
        <w:t xml:space="preserve"> a </w:t>
      </w:r>
      <w:proofErr w:type="spellStart"/>
      <w:r w:rsidRPr="009E639C">
        <w:rPr>
          <w:b/>
          <w:bCs/>
          <w:sz w:val="40"/>
          <w:szCs w:val="40"/>
        </w:rPr>
        <w:t>Thalybont</w:t>
      </w:r>
      <w:proofErr w:type="spellEnd"/>
      <w:r w:rsidRPr="009E639C">
        <w:rPr>
          <w:b/>
          <w:bCs/>
          <w:sz w:val="40"/>
          <w:szCs w:val="40"/>
        </w:rPr>
        <w:t xml:space="preserve">, ac </w:t>
      </w:r>
      <w:proofErr w:type="spellStart"/>
      <w:r w:rsidRPr="009E639C">
        <w:rPr>
          <w:b/>
          <w:bCs/>
          <w:sz w:val="40"/>
          <w:szCs w:val="40"/>
        </w:rPr>
        <w:t>adnabod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beth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ellir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ei</w:t>
      </w:r>
      <w:proofErr w:type="spellEnd"/>
      <w:r w:rsidRPr="009E639C">
        <w:rPr>
          <w:b/>
          <w:bCs/>
          <w:sz w:val="40"/>
          <w:szCs w:val="40"/>
        </w:rPr>
        <w:t xml:space="preserve">  </w:t>
      </w:r>
      <w:proofErr w:type="spellStart"/>
      <w:r w:rsidRPr="009E639C">
        <w:rPr>
          <w:b/>
          <w:bCs/>
          <w:sz w:val="40"/>
          <w:szCs w:val="40"/>
        </w:rPr>
        <w:t>wneud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i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wella’r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pentrefi</w:t>
      </w:r>
      <w:proofErr w:type="spellEnd"/>
      <w:r w:rsidRPr="009E639C">
        <w:rPr>
          <w:b/>
          <w:bCs/>
          <w:sz w:val="40"/>
          <w:szCs w:val="40"/>
        </w:rPr>
        <w:t xml:space="preserve"> er </w:t>
      </w:r>
      <w:proofErr w:type="spellStart"/>
      <w:r w:rsidRPr="009E639C">
        <w:rPr>
          <w:b/>
          <w:bCs/>
          <w:sz w:val="40"/>
          <w:szCs w:val="40"/>
        </w:rPr>
        <w:t>budd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ein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cymuned</w:t>
      </w:r>
      <w:proofErr w:type="spellEnd"/>
      <w:r w:rsidRPr="009E639C">
        <w:rPr>
          <w:b/>
          <w:bCs/>
          <w:sz w:val="40"/>
          <w:szCs w:val="40"/>
        </w:rPr>
        <w:t xml:space="preserve">. </w:t>
      </w:r>
      <w:proofErr w:type="spellStart"/>
      <w:r w:rsidRPr="009E639C">
        <w:rPr>
          <w:b/>
          <w:bCs/>
          <w:sz w:val="40"/>
          <w:szCs w:val="40"/>
        </w:rPr>
        <w:t>Bydd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pawb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sy'n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darparu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manylion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cyswllt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cael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cyfle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i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9E639C">
        <w:rPr>
          <w:b/>
          <w:bCs/>
          <w:sz w:val="40"/>
          <w:szCs w:val="40"/>
        </w:rPr>
        <w:t>enwebu</w:t>
      </w:r>
      <w:proofErr w:type="spellEnd"/>
      <w:r w:rsidRPr="009E639C">
        <w:rPr>
          <w:b/>
          <w:bCs/>
          <w:sz w:val="40"/>
          <w:szCs w:val="40"/>
        </w:rPr>
        <w:t xml:space="preserve">  </w:t>
      </w:r>
      <w:proofErr w:type="spellStart"/>
      <w:r w:rsidRPr="009E639C">
        <w:rPr>
          <w:b/>
          <w:bCs/>
          <w:sz w:val="40"/>
          <w:szCs w:val="40"/>
        </w:rPr>
        <w:t>grwp</w:t>
      </w:r>
      <w:proofErr w:type="spellEnd"/>
      <w:proofErr w:type="gramEnd"/>
      <w:r w:rsidRPr="009E639C">
        <w:rPr>
          <w:b/>
          <w:bCs/>
          <w:sz w:val="40"/>
          <w:szCs w:val="40"/>
        </w:rPr>
        <w:t xml:space="preserve">, </w:t>
      </w:r>
      <w:proofErr w:type="spellStart"/>
      <w:r w:rsidRPr="009E639C">
        <w:rPr>
          <w:b/>
          <w:bCs/>
          <w:sz w:val="40"/>
          <w:szCs w:val="40"/>
        </w:rPr>
        <w:t>clwb</w:t>
      </w:r>
      <w:proofErr w:type="spellEnd"/>
      <w:r w:rsidRPr="009E639C">
        <w:rPr>
          <w:b/>
          <w:bCs/>
          <w:sz w:val="40"/>
          <w:szCs w:val="40"/>
        </w:rPr>
        <w:t xml:space="preserve">, </w:t>
      </w:r>
      <w:proofErr w:type="spellStart"/>
      <w:r w:rsidRPr="009E639C">
        <w:rPr>
          <w:b/>
          <w:bCs/>
          <w:sz w:val="40"/>
          <w:szCs w:val="40"/>
        </w:rPr>
        <w:t>ysgol</w:t>
      </w:r>
      <w:proofErr w:type="spellEnd"/>
      <w:r w:rsidRPr="009E639C">
        <w:rPr>
          <w:b/>
          <w:bCs/>
          <w:sz w:val="40"/>
          <w:szCs w:val="40"/>
        </w:rPr>
        <w:t xml:space="preserve"> neu </w:t>
      </w:r>
      <w:proofErr w:type="spellStart"/>
      <w:r w:rsidRPr="009E639C">
        <w:rPr>
          <w:b/>
          <w:bCs/>
          <w:sz w:val="40"/>
          <w:szCs w:val="40"/>
        </w:rPr>
        <w:t>elusen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sy'n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gweithredu</w:t>
      </w:r>
      <w:proofErr w:type="spellEnd"/>
      <w:r w:rsidRPr="009E639C">
        <w:rPr>
          <w:b/>
          <w:bCs/>
          <w:sz w:val="40"/>
          <w:szCs w:val="40"/>
        </w:rPr>
        <w:t xml:space="preserve"> o </w:t>
      </w:r>
      <w:proofErr w:type="spellStart"/>
      <w:r w:rsidRPr="009E639C">
        <w:rPr>
          <w:b/>
          <w:bCs/>
          <w:sz w:val="40"/>
          <w:szCs w:val="40"/>
        </w:rPr>
        <w:t>fewn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ardal</w:t>
      </w:r>
      <w:proofErr w:type="spellEnd"/>
      <w:r w:rsidRPr="009E639C">
        <w:rPr>
          <w:b/>
          <w:bCs/>
          <w:sz w:val="40"/>
          <w:szCs w:val="40"/>
        </w:rPr>
        <w:t xml:space="preserve"> y  </w:t>
      </w:r>
      <w:proofErr w:type="spellStart"/>
      <w:r w:rsidRPr="009E639C">
        <w:rPr>
          <w:b/>
          <w:bCs/>
          <w:sz w:val="40"/>
          <w:szCs w:val="40"/>
        </w:rPr>
        <w:t>Cyngor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Cymuned</w:t>
      </w:r>
      <w:proofErr w:type="spellEnd"/>
      <w:r w:rsidRPr="009E639C">
        <w:rPr>
          <w:b/>
          <w:bCs/>
          <w:sz w:val="40"/>
          <w:szCs w:val="40"/>
        </w:rPr>
        <w:t xml:space="preserve"> am </w:t>
      </w:r>
      <w:proofErr w:type="spellStart"/>
      <w:r w:rsidRPr="009E639C">
        <w:rPr>
          <w:b/>
          <w:bCs/>
          <w:sz w:val="40"/>
          <w:szCs w:val="40"/>
        </w:rPr>
        <w:t>gyfle</w:t>
      </w:r>
      <w:proofErr w:type="spellEnd"/>
      <w:r w:rsidRPr="009E639C">
        <w:rPr>
          <w:b/>
          <w:bCs/>
          <w:sz w:val="40"/>
          <w:szCs w:val="40"/>
        </w:rPr>
        <w:t xml:space="preserve"> i </w:t>
      </w:r>
      <w:proofErr w:type="spellStart"/>
      <w:r w:rsidRPr="009E639C">
        <w:rPr>
          <w:b/>
          <w:bCs/>
          <w:sz w:val="40"/>
          <w:szCs w:val="40"/>
        </w:rPr>
        <w:t>ennill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gwobr</w:t>
      </w:r>
      <w:proofErr w:type="spellEnd"/>
      <w:r w:rsidRPr="009E639C">
        <w:rPr>
          <w:b/>
          <w:bCs/>
          <w:sz w:val="40"/>
          <w:szCs w:val="40"/>
        </w:rPr>
        <w:t xml:space="preserve"> o £100!</w:t>
      </w:r>
    </w:p>
    <w:p w14:paraId="2F4042A1" w14:textId="77777777" w:rsidR="00656E2A" w:rsidRPr="009E639C" w:rsidRDefault="00656E2A">
      <w:pPr>
        <w:rPr>
          <w:b/>
          <w:bCs/>
          <w:sz w:val="40"/>
          <w:szCs w:val="40"/>
        </w:rPr>
      </w:pPr>
    </w:p>
    <w:p w14:paraId="63E27092" w14:textId="345E5401" w:rsidR="00F21B8F" w:rsidRPr="009E639C" w:rsidRDefault="00F21B8F">
      <w:pPr>
        <w:rPr>
          <w:b/>
          <w:bCs/>
          <w:sz w:val="40"/>
          <w:szCs w:val="40"/>
        </w:rPr>
      </w:pPr>
      <w:proofErr w:type="spellStart"/>
      <w:r w:rsidRPr="009E639C">
        <w:rPr>
          <w:b/>
          <w:bCs/>
          <w:sz w:val="40"/>
          <w:szCs w:val="40"/>
        </w:rPr>
        <w:t>Os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ydych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dewis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llenwi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arolwg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ar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ffurf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bapur</w:t>
      </w:r>
      <w:proofErr w:type="spellEnd"/>
      <w:r w:rsidRPr="009E639C">
        <w:rPr>
          <w:b/>
          <w:bCs/>
          <w:sz w:val="40"/>
          <w:szCs w:val="40"/>
        </w:rPr>
        <w:t xml:space="preserve"> a </w:t>
      </w:r>
      <w:proofErr w:type="spellStart"/>
      <w:r w:rsidRPr="009E639C">
        <w:rPr>
          <w:b/>
          <w:bCs/>
          <w:sz w:val="40"/>
          <w:szCs w:val="40"/>
        </w:rPr>
        <w:t>fedrwch</w:t>
      </w:r>
      <w:proofErr w:type="spellEnd"/>
      <w:r w:rsidRPr="009E639C">
        <w:rPr>
          <w:b/>
          <w:bCs/>
          <w:sz w:val="40"/>
          <w:szCs w:val="40"/>
        </w:rPr>
        <w:t xml:space="preserve"> chi </w:t>
      </w:r>
      <w:proofErr w:type="spellStart"/>
      <w:r w:rsidRPr="009E639C">
        <w:rPr>
          <w:b/>
          <w:bCs/>
          <w:sz w:val="40"/>
          <w:szCs w:val="40"/>
        </w:rPr>
        <w:t>dychwelyd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holiadur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yn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nol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ir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adeilad</w:t>
      </w:r>
      <w:proofErr w:type="spellEnd"/>
      <w:r w:rsidRPr="009E639C">
        <w:rPr>
          <w:b/>
          <w:bCs/>
          <w:sz w:val="40"/>
          <w:szCs w:val="40"/>
        </w:rPr>
        <w:t xml:space="preserve"> a </w:t>
      </w:r>
      <w:proofErr w:type="spellStart"/>
      <w:r w:rsidRPr="009E639C">
        <w:rPr>
          <w:b/>
          <w:bCs/>
          <w:sz w:val="40"/>
          <w:szCs w:val="40"/>
        </w:rPr>
        <w:t>gasglwyd</w:t>
      </w:r>
      <w:proofErr w:type="spellEnd"/>
      <w:r w:rsidRPr="009E639C">
        <w:rPr>
          <w:b/>
          <w:bCs/>
          <w:sz w:val="40"/>
          <w:szCs w:val="40"/>
        </w:rPr>
        <w:t xml:space="preserve"> </w:t>
      </w:r>
      <w:proofErr w:type="spellStart"/>
      <w:r w:rsidRPr="009E639C">
        <w:rPr>
          <w:b/>
          <w:bCs/>
          <w:sz w:val="40"/>
          <w:szCs w:val="40"/>
        </w:rPr>
        <w:t>Fo</w:t>
      </w:r>
      <w:r w:rsidR="00F87DB6" w:rsidRPr="009E639C">
        <w:rPr>
          <w:b/>
          <w:bCs/>
          <w:sz w:val="40"/>
          <w:szCs w:val="40"/>
        </w:rPr>
        <w:t>x’s</w:t>
      </w:r>
      <w:proofErr w:type="spellEnd"/>
      <w:r w:rsidR="00F87DB6" w:rsidRPr="009E639C">
        <w:rPr>
          <w:b/>
          <w:bCs/>
          <w:sz w:val="40"/>
          <w:szCs w:val="40"/>
        </w:rPr>
        <w:t xml:space="preserve"> of Dyffryn</w:t>
      </w:r>
      <w:r w:rsidRPr="009E639C">
        <w:rPr>
          <w:b/>
          <w:bCs/>
          <w:sz w:val="40"/>
          <w:szCs w:val="40"/>
        </w:rPr>
        <w:t xml:space="preserve"> Neu Spar / London House</w:t>
      </w:r>
      <w:r w:rsidR="00F87DB6" w:rsidRPr="009E639C">
        <w:rPr>
          <w:b/>
          <w:bCs/>
          <w:sz w:val="40"/>
          <w:szCs w:val="40"/>
        </w:rPr>
        <w:t xml:space="preserve"> Stores</w:t>
      </w:r>
    </w:p>
    <w:p w14:paraId="3AEF21EA" w14:textId="77777777" w:rsidR="00656E2A" w:rsidRPr="00F87DB6" w:rsidRDefault="00656E2A">
      <w:pPr>
        <w:rPr>
          <w:b/>
          <w:bCs/>
          <w:sz w:val="40"/>
          <w:szCs w:val="40"/>
        </w:rPr>
      </w:pPr>
    </w:p>
    <w:p w14:paraId="24B514C4" w14:textId="24AC046A" w:rsidR="00656E2A" w:rsidRPr="00F87DB6" w:rsidRDefault="00656E2A">
      <w:pPr>
        <w:rPr>
          <w:b/>
          <w:bCs/>
          <w:color w:val="00B0F0"/>
          <w:sz w:val="40"/>
          <w:szCs w:val="40"/>
        </w:rPr>
      </w:pPr>
      <w:proofErr w:type="spellStart"/>
      <w:r w:rsidRPr="00F87DB6">
        <w:rPr>
          <w:b/>
          <w:bCs/>
          <w:sz w:val="40"/>
          <w:szCs w:val="40"/>
        </w:rPr>
        <w:t>Fel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arall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fedrwch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gwblhau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yr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holiadur</w:t>
      </w:r>
      <w:proofErr w:type="spellEnd"/>
      <w:r w:rsidRPr="00F87DB6">
        <w:rPr>
          <w:b/>
          <w:bCs/>
          <w:sz w:val="40"/>
          <w:szCs w:val="40"/>
        </w:rPr>
        <w:t xml:space="preserve"> </w:t>
      </w:r>
      <w:proofErr w:type="spellStart"/>
      <w:r w:rsidRPr="00F87DB6">
        <w:rPr>
          <w:b/>
          <w:bCs/>
          <w:sz w:val="40"/>
          <w:szCs w:val="40"/>
        </w:rPr>
        <w:t>dros</w:t>
      </w:r>
      <w:proofErr w:type="spellEnd"/>
      <w:r w:rsidRPr="00F87DB6">
        <w:rPr>
          <w:b/>
          <w:bCs/>
          <w:sz w:val="40"/>
          <w:szCs w:val="40"/>
        </w:rPr>
        <w:t xml:space="preserve"> y we </w:t>
      </w:r>
      <w:proofErr w:type="spellStart"/>
      <w:r w:rsidRPr="00F87DB6">
        <w:rPr>
          <w:b/>
          <w:bCs/>
          <w:sz w:val="40"/>
          <w:szCs w:val="40"/>
        </w:rPr>
        <w:t>ar</w:t>
      </w:r>
      <w:proofErr w:type="spellEnd"/>
      <w:r w:rsidRPr="00F87DB6">
        <w:rPr>
          <w:b/>
          <w:bCs/>
          <w:sz w:val="40"/>
          <w:szCs w:val="40"/>
        </w:rPr>
        <w:t xml:space="preserve">: </w:t>
      </w:r>
    </w:p>
    <w:p w14:paraId="6257259F" w14:textId="45D5A701" w:rsidR="00656E2A" w:rsidRDefault="00E206A1">
      <w:pPr>
        <w:rPr>
          <w:b/>
          <w:bCs/>
          <w:color w:val="00B0F0"/>
          <w:sz w:val="40"/>
          <w:szCs w:val="40"/>
        </w:rPr>
      </w:pPr>
      <w:r>
        <w:rPr>
          <w:b/>
          <w:bCs/>
          <w:noProof/>
          <w:color w:val="00B0F0"/>
          <w:sz w:val="40"/>
          <w:szCs w:val="40"/>
        </w:rPr>
        <w:drawing>
          <wp:inline distT="0" distB="0" distL="0" distR="0" wp14:anchorId="6C5D351A" wp14:editId="5B4A20B5">
            <wp:extent cx="7559675" cy="658495"/>
            <wp:effectExtent l="0" t="0" r="3175" b="8255"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D8D62" w14:textId="58AD74E1" w:rsidR="00656E2A" w:rsidRDefault="009E639C">
      <w:pPr>
        <w:rPr>
          <w:b/>
          <w:bCs/>
          <w:color w:val="00B0F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67D96" wp14:editId="16BC7B3D">
            <wp:simplePos x="0" y="0"/>
            <wp:positionH relativeFrom="column">
              <wp:posOffset>3780790</wp:posOffset>
            </wp:positionH>
            <wp:positionV relativeFrom="paragraph">
              <wp:posOffset>69215</wp:posOffset>
            </wp:positionV>
            <wp:extent cx="1590675" cy="1536754"/>
            <wp:effectExtent l="0" t="0" r="0" b="6350"/>
            <wp:wrapNone/>
            <wp:docPr id="4" name="Llu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03" t="79702" r="33157" b="9404"/>
                    <a:stretch/>
                  </pic:blipFill>
                  <pic:spPr bwMode="auto">
                    <a:xfrm>
                      <a:off x="0" y="0"/>
                      <a:ext cx="1590675" cy="1536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4FCB8" w14:textId="4DB94C35" w:rsidR="00656E2A" w:rsidRDefault="00656E2A">
      <w:pPr>
        <w:rPr>
          <w:b/>
          <w:bCs/>
          <w:color w:val="00B0F0"/>
          <w:sz w:val="40"/>
          <w:szCs w:val="40"/>
        </w:rPr>
      </w:pPr>
    </w:p>
    <w:p w14:paraId="20882B6C" w14:textId="0BDB192E" w:rsidR="009E639C" w:rsidRDefault="009E639C">
      <w:pPr>
        <w:rPr>
          <w:b/>
          <w:bCs/>
          <w:color w:val="00B0F0"/>
          <w:sz w:val="40"/>
          <w:szCs w:val="40"/>
        </w:rPr>
      </w:pPr>
    </w:p>
    <w:p w14:paraId="77D21B06" w14:textId="5263A546" w:rsidR="00656E2A" w:rsidRDefault="00656E2A">
      <w:pPr>
        <w:rPr>
          <w:b/>
          <w:bCs/>
          <w:color w:val="00B0F0"/>
          <w:sz w:val="40"/>
          <w:szCs w:val="40"/>
        </w:rPr>
      </w:pPr>
    </w:p>
    <w:p w14:paraId="53C83E14" w14:textId="16B75227" w:rsidR="00656E2A" w:rsidRPr="00F87DB6" w:rsidRDefault="00E206A1">
      <w:pPr>
        <w:rPr>
          <w:b/>
          <w:bCs/>
          <w:color w:val="000000" w:themeColor="text1"/>
          <w:sz w:val="40"/>
          <w:szCs w:val="40"/>
        </w:rPr>
      </w:pPr>
      <w:r w:rsidRPr="00F87DB6">
        <w:rPr>
          <w:b/>
          <w:bCs/>
          <w:color w:val="000000" w:themeColor="text1"/>
          <w:sz w:val="40"/>
          <w:szCs w:val="40"/>
        </w:rPr>
        <w:t xml:space="preserve">As a community council we want to hear what is important to you in the Dyffryn </w:t>
      </w:r>
      <w:proofErr w:type="spellStart"/>
      <w:r w:rsidRPr="00F87DB6">
        <w:rPr>
          <w:b/>
          <w:bCs/>
          <w:color w:val="000000" w:themeColor="text1"/>
          <w:sz w:val="40"/>
          <w:szCs w:val="40"/>
        </w:rPr>
        <w:t>Ardudwy</w:t>
      </w:r>
      <w:proofErr w:type="spellEnd"/>
      <w:r w:rsidRPr="00F87DB6">
        <w:rPr>
          <w:b/>
          <w:bCs/>
          <w:color w:val="000000" w:themeColor="text1"/>
          <w:sz w:val="40"/>
          <w:szCs w:val="40"/>
        </w:rPr>
        <w:t xml:space="preserve"> and </w:t>
      </w:r>
      <w:proofErr w:type="spellStart"/>
      <w:r w:rsidRPr="00F87DB6">
        <w:rPr>
          <w:b/>
          <w:bCs/>
          <w:color w:val="000000" w:themeColor="text1"/>
          <w:sz w:val="40"/>
          <w:szCs w:val="40"/>
        </w:rPr>
        <w:t>Talybont</w:t>
      </w:r>
      <w:proofErr w:type="spellEnd"/>
      <w:r w:rsidRPr="00F87DB6">
        <w:rPr>
          <w:b/>
          <w:bCs/>
          <w:color w:val="000000" w:themeColor="text1"/>
          <w:sz w:val="40"/>
          <w:szCs w:val="40"/>
        </w:rPr>
        <w:t xml:space="preserve"> </w:t>
      </w:r>
      <w:proofErr w:type="gramStart"/>
      <w:r w:rsidRPr="00F87DB6">
        <w:rPr>
          <w:b/>
          <w:bCs/>
          <w:color w:val="000000" w:themeColor="text1"/>
          <w:sz w:val="40"/>
          <w:szCs w:val="40"/>
        </w:rPr>
        <w:t>area, and</w:t>
      </w:r>
      <w:proofErr w:type="gramEnd"/>
      <w:r w:rsidRPr="00F87DB6">
        <w:rPr>
          <w:b/>
          <w:bCs/>
          <w:color w:val="000000" w:themeColor="text1"/>
          <w:sz w:val="40"/>
          <w:szCs w:val="40"/>
        </w:rPr>
        <w:t xml:space="preserve"> identify what can be done to improve the villages for the benefit of our community. Everyone who provides contact details will have the opportunity to nominate a group, club, school or charity operating within the Community Council area for a chance to win a £100 prize!</w:t>
      </w:r>
    </w:p>
    <w:p w14:paraId="3998A7D9" w14:textId="306BFDAF" w:rsidR="00656E2A" w:rsidRPr="00F87DB6" w:rsidRDefault="00656E2A">
      <w:pPr>
        <w:rPr>
          <w:b/>
          <w:bCs/>
          <w:color w:val="000000" w:themeColor="text1"/>
          <w:sz w:val="40"/>
          <w:szCs w:val="40"/>
        </w:rPr>
      </w:pPr>
    </w:p>
    <w:p w14:paraId="2FC09BAF" w14:textId="2C02474C" w:rsidR="00E206A1" w:rsidRPr="00F87DB6" w:rsidRDefault="00E206A1" w:rsidP="00E206A1">
      <w:pPr>
        <w:rPr>
          <w:b/>
          <w:bCs/>
          <w:color w:val="000000" w:themeColor="text1"/>
          <w:sz w:val="40"/>
          <w:szCs w:val="40"/>
        </w:rPr>
      </w:pPr>
      <w:r w:rsidRPr="00F87DB6">
        <w:rPr>
          <w:b/>
          <w:bCs/>
          <w:color w:val="000000" w:themeColor="text1"/>
          <w:sz w:val="40"/>
          <w:szCs w:val="40"/>
        </w:rPr>
        <w:t xml:space="preserve">If you have chosen to complete a paper survey, please return to the building you collected it from Fox Well's Store </w:t>
      </w:r>
      <w:proofErr w:type="gramStart"/>
      <w:r w:rsidRPr="00F87DB6">
        <w:rPr>
          <w:b/>
          <w:bCs/>
          <w:color w:val="000000" w:themeColor="text1"/>
          <w:sz w:val="40"/>
          <w:szCs w:val="40"/>
        </w:rPr>
        <w:t>Or</w:t>
      </w:r>
      <w:proofErr w:type="gramEnd"/>
      <w:r w:rsidRPr="00F87DB6">
        <w:rPr>
          <w:b/>
          <w:bCs/>
          <w:color w:val="000000" w:themeColor="text1"/>
          <w:sz w:val="40"/>
          <w:szCs w:val="40"/>
        </w:rPr>
        <w:t xml:space="preserve"> Spar / London House</w:t>
      </w:r>
    </w:p>
    <w:p w14:paraId="0B215BF9" w14:textId="77777777" w:rsidR="00E206A1" w:rsidRPr="00F87DB6" w:rsidRDefault="00E206A1" w:rsidP="00E206A1">
      <w:pPr>
        <w:rPr>
          <w:b/>
          <w:bCs/>
          <w:color w:val="000000" w:themeColor="text1"/>
          <w:sz w:val="40"/>
          <w:szCs w:val="40"/>
        </w:rPr>
      </w:pPr>
    </w:p>
    <w:p w14:paraId="39EFF1D9" w14:textId="7288BD37" w:rsidR="00656E2A" w:rsidRPr="00F87DB6" w:rsidRDefault="00E206A1" w:rsidP="00E206A1">
      <w:pPr>
        <w:rPr>
          <w:b/>
          <w:bCs/>
          <w:color w:val="000000" w:themeColor="text1"/>
          <w:sz w:val="40"/>
          <w:szCs w:val="40"/>
        </w:rPr>
      </w:pPr>
      <w:r w:rsidRPr="00F87DB6">
        <w:rPr>
          <w:b/>
          <w:bCs/>
          <w:color w:val="000000" w:themeColor="text1"/>
          <w:sz w:val="40"/>
          <w:szCs w:val="40"/>
        </w:rPr>
        <w:t>Alternatively, you can complete the questionnaire online:</w:t>
      </w:r>
    </w:p>
    <w:p w14:paraId="07796836" w14:textId="5012647F" w:rsidR="00656E2A" w:rsidRPr="009E639C" w:rsidRDefault="009E639C">
      <w:pPr>
        <w:rPr>
          <w:b/>
          <w:bCs/>
          <w:color w:val="00B0F0"/>
          <w:sz w:val="40"/>
          <w:szCs w:val="40"/>
        </w:rPr>
      </w:pPr>
      <w:r w:rsidRPr="009E639C">
        <w:rPr>
          <w:noProof/>
        </w:rPr>
        <w:drawing>
          <wp:anchor distT="0" distB="0" distL="114300" distR="114300" simplePos="0" relativeHeight="251660288" behindDoc="0" locked="0" layoutInCell="1" allowOverlap="1" wp14:anchorId="34B7E0C3" wp14:editId="3C34C911">
            <wp:simplePos x="0" y="0"/>
            <wp:positionH relativeFrom="margin">
              <wp:align>center</wp:align>
            </wp:positionH>
            <wp:positionV relativeFrom="paragraph">
              <wp:posOffset>1064895</wp:posOffset>
            </wp:positionV>
            <wp:extent cx="1935678" cy="688971"/>
            <wp:effectExtent l="0" t="0" r="7620" b="0"/>
            <wp:wrapNone/>
            <wp:docPr id="5" name="Llu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5" t="89641" r="47235" b="6345"/>
                    <a:stretch/>
                  </pic:blipFill>
                  <pic:spPr bwMode="auto">
                    <a:xfrm>
                      <a:off x="0" y="0"/>
                      <a:ext cx="1935678" cy="688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6A1">
        <w:rPr>
          <w:noProof/>
        </w:rPr>
        <w:drawing>
          <wp:inline distT="0" distB="0" distL="0" distR="0" wp14:anchorId="64701C2C" wp14:editId="02EBB086">
            <wp:extent cx="7558088" cy="657225"/>
            <wp:effectExtent l="0" t="0" r="5080" b="0"/>
            <wp:docPr id="2" name="Llu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520" t="83715" r="39819" b="11697"/>
                    <a:stretch/>
                  </pic:blipFill>
                  <pic:spPr bwMode="auto">
                    <a:xfrm>
                      <a:off x="0" y="0"/>
                      <a:ext cx="7570188" cy="65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E2A" w:rsidRPr="009E639C" w:rsidSect="00F21B8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8F"/>
    <w:rsid w:val="002A7B71"/>
    <w:rsid w:val="00594659"/>
    <w:rsid w:val="00656E2A"/>
    <w:rsid w:val="009E639C"/>
    <w:rsid w:val="00E206A1"/>
    <w:rsid w:val="00F02840"/>
    <w:rsid w:val="00F21B8F"/>
    <w:rsid w:val="00F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80E4"/>
  <w15:chartTrackingRefBased/>
  <w15:docId w15:val="{6DDCE407-C40B-4E40-A4AE-3B76A18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William Chambers (OEDOLION)</dc:creator>
  <cp:keywords/>
  <dc:description/>
  <cp:lastModifiedBy>Steffan Chambers</cp:lastModifiedBy>
  <cp:revision>2</cp:revision>
  <dcterms:created xsi:type="dcterms:W3CDTF">2023-06-20T18:46:00Z</dcterms:created>
  <dcterms:modified xsi:type="dcterms:W3CDTF">2023-06-20T18:46:00Z</dcterms:modified>
</cp:coreProperties>
</file>